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4E6A0" w14:textId="77777777" w:rsidR="00B97A3B" w:rsidRDefault="009F3162">
      <w:pPr>
        <w:pStyle w:val="Standard"/>
        <w:rPr>
          <w:b/>
          <w:bCs/>
          <w:lang w:val="en-GB"/>
        </w:rPr>
      </w:pPr>
      <w:r>
        <w:rPr>
          <w:b/>
          <w:bCs/>
          <w:noProof/>
          <w:lang w:val="en-GB" w:eastAsia="en-GB"/>
        </w:rPr>
        <w:drawing>
          <wp:anchor distT="0" distB="0" distL="114300" distR="120015" simplePos="0" relativeHeight="2" behindDoc="1" locked="0" layoutInCell="1" allowOverlap="1" wp14:anchorId="11816AB3" wp14:editId="2CE70E33">
            <wp:simplePos x="0" y="0"/>
            <wp:positionH relativeFrom="column">
              <wp:posOffset>3095625</wp:posOffset>
            </wp:positionH>
            <wp:positionV relativeFrom="paragraph">
              <wp:posOffset>51435</wp:posOffset>
            </wp:positionV>
            <wp:extent cx="737235" cy="788035"/>
            <wp:effectExtent l="0" t="0" r="0" b="0"/>
            <wp:wrapNone/>
            <wp:docPr id="1" name="graphic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s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16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B0791E" w14:textId="77777777" w:rsidR="00B97A3B" w:rsidRDefault="00B97A3B">
      <w:pPr>
        <w:pStyle w:val="Standard"/>
      </w:pPr>
    </w:p>
    <w:p w14:paraId="33234A71" w14:textId="77777777" w:rsidR="00B97A3B" w:rsidRDefault="00B97A3B">
      <w:pPr>
        <w:pStyle w:val="Standard"/>
        <w:rPr>
          <w:lang w:val="en-GB"/>
        </w:rPr>
      </w:pPr>
    </w:p>
    <w:p w14:paraId="6BEBA305" w14:textId="77777777" w:rsidR="00B97A3B" w:rsidRDefault="00B97A3B">
      <w:pPr>
        <w:pStyle w:val="Header"/>
        <w:jc w:val="center"/>
        <w:rPr>
          <w:rFonts w:ascii="Arial" w:hAnsi="Arial" w:cs="Arial"/>
          <w:b/>
          <w:bCs/>
          <w:lang w:val="en-GB"/>
        </w:rPr>
      </w:pPr>
    </w:p>
    <w:p w14:paraId="49D9EC14" w14:textId="77777777" w:rsidR="00B97A3B" w:rsidRDefault="00B97A3B">
      <w:pPr>
        <w:pStyle w:val="Header"/>
        <w:jc w:val="center"/>
        <w:rPr>
          <w:rFonts w:ascii="Arial" w:hAnsi="Arial" w:cs="Arial"/>
          <w:b/>
          <w:bCs/>
          <w:lang w:val="en-GB"/>
        </w:rPr>
      </w:pPr>
    </w:p>
    <w:p w14:paraId="48429F72" w14:textId="77777777" w:rsidR="00B97A3B" w:rsidRDefault="009F3162">
      <w:pPr>
        <w:pStyle w:val="Header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WIX PARISH COUNCIL</w:t>
      </w:r>
    </w:p>
    <w:p w14:paraId="3EEBACA2" w14:textId="77777777" w:rsidR="00B97A3B" w:rsidRDefault="009F3162">
      <w:pPr>
        <w:pStyle w:val="Header"/>
        <w:tabs>
          <w:tab w:val="left" w:pos="5520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Clerk to the Council:      Mrs Emma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Cansdale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   </w:t>
      </w:r>
      <w:r>
        <w:rPr>
          <w:rFonts w:ascii="Arial" w:hAnsi="Arial" w:cs="Arial"/>
          <w:sz w:val="20"/>
          <w:szCs w:val="20"/>
          <w:lang w:val="en-GB"/>
        </w:rPr>
        <w:tab/>
        <w:t xml:space="preserve">                                          Tel: 01255 871483</w:t>
      </w:r>
    </w:p>
    <w:p w14:paraId="724AA2FB" w14:textId="77777777" w:rsidR="00B97A3B" w:rsidRDefault="009F3162">
      <w:pPr>
        <w:pStyle w:val="Header"/>
        <w:tabs>
          <w:tab w:val="center" w:pos="6480"/>
          <w:tab w:val="left" w:pos="7680"/>
          <w:tab w:val="right" w:pos="10800"/>
        </w:tabs>
        <w:ind w:left="21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2 Goose Green Cottages     </w:t>
      </w:r>
      <w:r>
        <w:rPr>
          <w:rFonts w:ascii="Arial" w:hAnsi="Arial" w:cs="Arial"/>
          <w:sz w:val="20"/>
          <w:szCs w:val="20"/>
          <w:lang w:val="en-GB"/>
        </w:rPr>
        <w:tab/>
        <w:t xml:space="preserve">                                                   Email: wixparish@gmail.com</w:t>
      </w:r>
    </w:p>
    <w:p w14:paraId="345B791C" w14:textId="77777777" w:rsidR="00B97A3B" w:rsidRDefault="009F3162">
      <w:pPr>
        <w:pStyle w:val="Header"/>
        <w:ind w:left="21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Colchester Road</w:t>
      </w:r>
    </w:p>
    <w:p w14:paraId="3441FFD0" w14:textId="77777777" w:rsidR="00B97A3B" w:rsidRDefault="009F3162">
      <w:pPr>
        <w:pStyle w:val="Header"/>
        <w:ind w:left="21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Wix, Manningtree</w:t>
      </w:r>
    </w:p>
    <w:p w14:paraId="62FFA3D4" w14:textId="77777777" w:rsidR="00B97A3B" w:rsidRDefault="009F3162">
      <w:pPr>
        <w:pStyle w:val="Header"/>
        <w:ind w:left="21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Essex CO11 2PD</w:t>
      </w:r>
    </w:p>
    <w:p w14:paraId="043CF0FC" w14:textId="77777777" w:rsidR="00EA7207" w:rsidRDefault="00EA7207">
      <w:pPr>
        <w:pStyle w:val="Header"/>
        <w:ind w:left="2160"/>
        <w:rPr>
          <w:rFonts w:ascii="Arial" w:hAnsi="Arial" w:cs="Arial"/>
          <w:sz w:val="20"/>
          <w:szCs w:val="20"/>
          <w:lang w:val="en-GB"/>
        </w:rPr>
      </w:pPr>
    </w:p>
    <w:p w14:paraId="30F5956A" w14:textId="77777777" w:rsidR="00EA7966" w:rsidRDefault="00EA7966" w:rsidP="00EA7966">
      <w:pPr>
        <w:pStyle w:val="Standard"/>
        <w:jc w:val="center"/>
        <w:rPr>
          <w:lang w:val="en-GB"/>
        </w:rPr>
      </w:pPr>
    </w:p>
    <w:p w14:paraId="5871E13E" w14:textId="0B472594" w:rsidR="00EA7966" w:rsidRDefault="00EA7966" w:rsidP="00EA7966">
      <w:pPr>
        <w:pStyle w:val="Standard"/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Members of the Council are hereby summoned to attend the</w:t>
      </w:r>
      <w:r w:rsidR="00FA4473">
        <w:rPr>
          <w:rFonts w:ascii="Arial" w:hAnsi="Arial" w:cs="Arial"/>
          <w:sz w:val="20"/>
          <w:szCs w:val="20"/>
          <w:lang w:val="en-GB"/>
        </w:rPr>
        <w:t xml:space="preserve"> </w:t>
      </w:r>
      <w:r w:rsidR="000E0535">
        <w:rPr>
          <w:rFonts w:ascii="Arial" w:hAnsi="Arial" w:cs="Arial"/>
          <w:sz w:val="20"/>
          <w:szCs w:val="20"/>
          <w:lang w:val="en-GB"/>
        </w:rPr>
        <w:t xml:space="preserve">virtual </w:t>
      </w:r>
      <w:r w:rsidR="00E53755">
        <w:rPr>
          <w:rFonts w:ascii="Arial" w:hAnsi="Arial" w:cs="Arial"/>
          <w:sz w:val="20"/>
          <w:szCs w:val="20"/>
          <w:lang w:val="en-GB"/>
        </w:rPr>
        <w:t xml:space="preserve">Extraordinary </w:t>
      </w:r>
      <w:r>
        <w:rPr>
          <w:rFonts w:ascii="Arial" w:hAnsi="Arial" w:cs="Arial"/>
          <w:sz w:val="20"/>
          <w:szCs w:val="20"/>
          <w:lang w:val="en-GB"/>
        </w:rPr>
        <w:t>Meeting of the Parish Council</w:t>
      </w:r>
      <w:r w:rsidR="000E0535">
        <w:rPr>
          <w:rFonts w:ascii="Arial" w:hAnsi="Arial" w:cs="Arial"/>
          <w:sz w:val="20"/>
          <w:szCs w:val="20"/>
          <w:lang w:val="en-GB"/>
        </w:rPr>
        <w:t xml:space="preserve"> via Zoom</w:t>
      </w:r>
      <w:r>
        <w:rPr>
          <w:rFonts w:ascii="Arial" w:hAnsi="Arial" w:cs="Arial"/>
          <w:sz w:val="20"/>
          <w:szCs w:val="20"/>
          <w:lang w:val="en-GB"/>
        </w:rPr>
        <w:t xml:space="preserve"> on </w:t>
      </w:r>
      <w:r w:rsidR="00E53755">
        <w:rPr>
          <w:rFonts w:ascii="Arial" w:hAnsi="Arial" w:cs="Arial"/>
          <w:sz w:val="20"/>
          <w:szCs w:val="20"/>
          <w:lang w:val="en-GB"/>
        </w:rPr>
        <w:t>Thurs</w:t>
      </w:r>
      <w:r w:rsidR="00F206EA">
        <w:rPr>
          <w:rFonts w:ascii="Arial" w:hAnsi="Arial" w:cs="Arial"/>
          <w:sz w:val="20"/>
          <w:szCs w:val="20"/>
          <w:lang w:val="en-GB"/>
        </w:rPr>
        <w:t xml:space="preserve">day </w:t>
      </w:r>
      <w:r w:rsidR="00931672">
        <w:rPr>
          <w:rFonts w:ascii="Arial" w:hAnsi="Arial" w:cs="Arial"/>
          <w:sz w:val="20"/>
          <w:szCs w:val="20"/>
          <w:lang w:val="en-GB"/>
        </w:rPr>
        <w:t>1</w:t>
      </w:r>
      <w:r w:rsidR="00E53755">
        <w:rPr>
          <w:rFonts w:ascii="Arial" w:hAnsi="Arial" w:cs="Arial"/>
          <w:sz w:val="20"/>
          <w:szCs w:val="20"/>
          <w:lang w:val="en-GB"/>
        </w:rPr>
        <w:t>6</w:t>
      </w:r>
      <w:r w:rsidR="00C1080D">
        <w:rPr>
          <w:rFonts w:ascii="Arial" w:hAnsi="Arial" w:cs="Arial"/>
          <w:sz w:val="20"/>
          <w:szCs w:val="20"/>
          <w:lang w:val="en-GB"/>
        </w:rPr>
        <w:t>th</w:t>
      </w:r>
      <w:r w:rsidR="00EB7B1B">
        <w:rPr>
          <w:rFonts w:ascii="Arial" w:hAnsi="Arial" w:cs="Arial"/>
          <w:sz w:val="20"/>
          <w:szCs w:val="20"/>
          <w:lang w:val="en-GB"/>
        </w:rPr>
        <w:t xml:space="preserve"> </w:t>
      </w:r>
      <w:r w:rsidR="000E0535">
        <w:rPr>
          <w:rFonts w:ascii="Arial" w:hAnsi="Arial" w:cs="Arial"/>
          <w:sz w:val="20"/>
          <w:szCs w:val="20"/>
          <w:lang w:val="en-GB"/>
        </w:rPr>
        <w:t>Ju</w:t>
      </w:r>
      <w:r w:rsidR="00E53755">
        <w:rPr>
          <w:rFonts w:ascii="Arial" w:hAnsi="Arial" w:cs="Arial"/>
          <w:sz w:val="20"/>
          <w:szCs w:val="20"/>
          <w:lang w:val="en-GB"/>
        </w:rPr>
        <w:t>ly</w:t>
      </w:r>
      <w:r w:rsidR="00FA4473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20</w:t>
      </w:r>
      <w:r w:rsidR="00216029">
        <w:rPr>
          <w:rFonts w:ascii="Arial" w:hAnsi="Arial" w:cs="Arial"/>
          <w:sz w:val="20"/>
          <w:szCs w:val="20"/>
          <w:lang w:val="en-GB"/>
        </w:rPr>
        <w:t>20</w:t>
      </w:r>
      <w:r>
        <w:rPr>
          <w:rFonts w:ascii="Arial" w:hAnsi="Arial" w:cs="Arial"/>
          <w:sz w:val="20"/>
          <w:szCs w:val="20"/>
          <w:lang w:val="en-GB"/>
        </w:rPr>
        <w:t xml:space="preserve"> at 7.30 pm for the purpose of transacting the following business:</w:t>
      </w:r>
    </w:p>
    <w:p w14:paraId="23DAEA48" w14:textId="77777777" w:rsidR="00EA7966" w:rsidRDefault="00EA7966" w:rsidP="00EA7966">
      <w:pPr>
        <w:pStyle w:val="Standard"/>
        <w:jc w:val="center"/>
        <w:rPr>
          <w:rFonts w:ascii="Arial" w:hAnsi="Arial" w:cs="Arial"/>
          <w:sz w:val="20"/>
          <w:szCs w:val="20"/>
          <w:lang w:val="en-GB"/>
        </w:rPr>
      </w:pPr>
    </w:p>
    <w:p w14:paraId="23605597" w14:textId="77777777" w:rsidR="00D45041" w:rsidRDefault="00D45041" w:rsidP="00EA7966">
      <w:pPr>
        <w:pStyle w:val="Standard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06F8A1FA" w14:textId="77777777" w:rsidR="00D45041" w:rsidRDefault="00D45041" w:rsidP="00EA7966">
      <w:pPr>
        <w:pStyle w:val="Standard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13F4938E" w14:textId="77777777" w:rsidR="00D45041" w:rsidRDefault="00D45041" w:rsidP="00EA7966">
      <w:pPr>
        <w:pStyle w:val="Standard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205A8F12" w14:textId="0B6A9C23" w:rsidR="00EA7966" w:rsidRDefault="00EA7966" w:rsidP="00EA7966">
      <w:pPr>
        <w:pStyle w:val="Standard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The Public and Press and invited to attend</w:t>
      </w:r>
      <w:r w:rsidR="000E0535">
        <w:rPr>
          <w:rFonts w:ascii="Arial" w:hAnsi="Arial" w:cs="Arial"/>
          <w:b/>
          <w:bCs/>
          <w:sz w:val="20"/>
          <w:szCs w:val="20"/>
          <w:lang w:val="en-GB"/>
        </w:rPr>
        <w:t xml:space="preserve">. Should you wish to attend the meeting, please contact the clerk on </w:t>
      </w:r>
      <w:hyperlink r:id="rId9" w:history="1">
        <w:r w:rsidR="000E0535" w:rsidRPr="00A85BEA">
          <w:rPr>
            <w:rStyle w:val="Hyperlink"/>
            <w:rFonts w:ascii="Arial" w:hAnsi="Arial" w:cs="Arial"/>
            <w:b/>
            <w:bCs/>
            <w:sz w:val="20"/>
            <w:szCs w:val="20"/>
            <w:lang w:val="en-GB"/>
          </w:rPr>
          <w:t>wixparish@gmail.com</w:t>
        </w:r>
      </w:hyperlink>
      <w:r w:rsidR="000E0535">
        <w:rPr>
          <w:rFonts w:ascii="Arial" w:hAnsi="Arial" w:cs="Arial"/>
          <w:b/>
          <w:bCs/>
          <w:sz w:val="20"/>
          <w:szCs w:val="20"/>
          <w:lang w:val="en-GB"/>
        </w:rPr>
        <w:t xml:space="preserve"> for the meeting ID and password. </w:t>
      </w:r>
    </w:p>
    <w:p w14:paraId="6A2F31DF" w14:textId="77777777" w:rsidR="00D45041" w:rsidRDefault="00EA7966" w:rsidP="00EA7966">
      <w:pPr>
        <w:pStyle w:val="Standard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</w:p>
    <w:p w14:paraId="2017B54E" w14:textId="77777777" w:rsidR="00D45041" w:rsidRDefault="00D45041" w:rsidP="00EA7966">
      <w:pPr>
        <w:pStyle w:val="Standard"/>
        <w:rPr>
          <w:rFonts w:ascii="Arial" w:hAnsi="Arial" w:cs="Arial"/>
          <w:sz w:val="20"/>
          <w:szCs w:val="20"/>
          <w:lang w:val="en-GB"/>
        </w:rPr>
      </w:pPr>
    </w:p>
    <w:p w14:paraId="4D2F60E2" w14:textId="2F991DC4" w:rsidR="00EA7966" w:rsidRPr="00C3282B" w:rsidRDefault="00EA7966" w:rsidP="00D45041">
      <w:pPr>
        <w:pStyle w:val="Standard"/>
        <w:jc w:val="center"/>
      </w:pPr>
      <w:r>
        <w:rPr>
          <w:rFonts w:ascii="Arial" w:hAnsi="Arial" w:cs="Arial"/>
          <w:b/>
          <w:bCs/>
          <w:sz w:val="20"/>
          <w:szCs w:val="20"/>
          <w:lang w:val="en-GB"/>
        </w:rPr>
        <w:t>AGENDA</w:t>
      </w:r>
    </w:p>
    <w:p w14:paraId="2DA4928C" w14:textId="77777777" w:rsidR="00B97A3B" w:rsidRDefault="00B97A3B">
      <w:pPr>
        <w:pStyle w:val="Standard"/>
        <w:jc w:val="center"/>
        <w:rPr>
          <w:rFonts w:ascii="Arial" w:hAnsi="Arial" w:cs="Arial"/>
          <w:sz w:val="20"/>
          <w:szCs w:val="20"/>
          <w:lang w:val="en-GB"/>
        </w:rPr>
      </w:pPr>
    </w:p>
    <w:p w14:paraId="1D96D389" w14:textId="77777777" w:rsidR="00E877F9" w:rsidRDefault="00E877F9" w:rsidP="00EA7966">
      <w:pPr>
        <w:pStyle w:val="Standard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3E3DFDF8" w14:textId="77777777" w:rsidR="00B97A3B" w:rsidRDefault="00646926">
      <w:pPr>
        <w:pStyle w:val="Standard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ab/>
        <w:t xml:space="preserve">        </w:t>
      </w:r>
    </w:p>
    <w:tbl>
      <w:tblPr>
        <w:tblW w:w="11199" w:type="dxa"/>
        <w:tblInd w:w="-142" w:type="dxa"/>
        <w:tblLook w:val="0000" w:firstRow="0" w:lastRow="0" w:firstColumn="0" w:lastColumn="0" w:noHBand="0" w:noVBand="0"/>
      </w:tblPr>
      <w:tblGrid>
        <w:gridCol w:w="1028"/>
        <w:gridCol w:w="10171"/>
      </w:tblGrid>
      <w:tr w:rsidR="00B97A3B" w14:paraId="3ABB8388" w14:textId="77777777" w:rsidTr="00E53755">
        <w:trPr>
          <w:trHeight w:val="460"/>
        </w:trPr>
        <w:tc>
          <w:tcPr>
            <w:tcW w:w="1028" w:type="dxa"/>
            <w:shd w:val="clear" w:color="auto" w:fill="auto"/>
          </w:tcPr>
          <w:p w14:paraId="6B44ECB5" w14:textId="3E66B4DC" w:rsidR="00B97A3B" w:rsidRPr="00D63FC7" w:rsidRDefault="0021602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  <w:r w:rsidR="00873238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="00E53755">
              <w:rPr>
                <w:rFonts w:ascii="Arial" w:hAnsi="Arial" w:cs="Arial"/>
                <w:sz w:val="20"/>
                <w:szCs w:val="20"/>
                <w:lang w:val="en-GB"/>
              </w:rPr>
              <w:t>EXO1</w:t>
            </w:r>
          </w:p>
        </w:tc>
        <w:tc>
          <w:tcPr>
            <w:tcW w:w="10171" w:type="dxa"/>
            <w:shd w:val="clear" w:color="auto" w:fill="auto"/>
          </w:tcPr>
          <w:p w14:paraId="4E39BEE2" w14:textId="7E395CDE" w:rsidR="00B97A3B" w:rsidRDefault="009F3162">
            <w:pPr>
              <w:pStyle w:val="Standard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Apologies for Absence </w:t>
            </w:r>
          </w:p>
          <w:p w14:paraId="79ACB006" w14:textId="41347B77" w:rsidR="004F5012" w:rsidRPr="004F5012" w:rsidRDefault="004F5012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F5012">
              <w:rPr>
                <w:rFonts w:ascii="Arial" w:hAnsi="Arial" w:cs="Arial"/>
                <w:sz w:val="20"/>
                <w:szCs w:val="20"/>
                <w:lang w:val="en-GB"/>
              </w:rPr>
              <w:t>Non attendees Bob S and Barry</w:t>
            </w:r>
          </w:p>
          <w:p w14:paraId="185CC9EF" w14:textId="77777777" w:rsidR="00196CF6" w:rsidRDefault="00196CF6">
            <w:pPr>
              <w:pStyle w:val="Standard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B97A3B" w14:paraId="737534DE" w14:textId="77777777" w:rsidTr="00E53755">
        <w:trPr>
          <w:trHeight w:val="460"/>
        </w:trPr>
        <w:tc>
          <w:tcPr>
            <w:tcW w:w="1028" w:type="dxa"/>
            <w:shd w:val="clear" w:color="auto" w:fill="auto"/>
          </w:tcPr>
          <w:p w14:paraId="46B1CA9A" w14:textId="71B06686" w:rsidR="00B97A3B" w:rsidRPr="00D63FC7" w:rsidRDefault="0021602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  <w:r w:rsidR="003C6278" w:rsidRPr="00D63FC7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="00E53755">
              <w:rPr>
                <w:rFonts w:ascii="Arial" w:hAnsi="Arial" w:cs="Arial"/>
                <w:sz w:val="20"/>
                <w:szCs w:val="20"/>
                <w:lang w:val="en-GB"/>
              </w:rPr>
              <w:t>EXO2</w:t>
            </w:r>
          </w:p>
        </w:tc>
        <w:tc>
          <w:tcPr>
            <w:tcW w:w="10171" w:type="dxa"/>
            <w:shd w:val="clear" w:color="auto" w:fill="auto"/>
          </w:tcPr>
          <w:p w14:paraId="2DB659C0" w14:textId="77777777" w:rsidR="00B97A3B" w:rsidRDefault="009F3162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To receive members’ declaration of interests in items on the Agenda</w:t>
            </w:r>
          </w:p>
          <w:p w14:paraId="479DF27E" w14:textId="15716E68" w:rsidR="00B97A3B" w:rsidRDefault="009F3162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Councillors to declare any disclosable pecuniary interests, other pecuniary interests, and non-pecuniary interests not already declared.</w:t>
            </w:r>
          </w:p>
          <w:p w14:paraId="3BA54E05" w14:textId="4FAEDF2C" w:rsidR="004F5012" w:rsidRDefault="004F5012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02B46E29" w14:textId="72102C6A" w:rsidR="004F5012" w:rsidRDefault="004F5012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None</w:t>
            </w:r>
          </w:p>
          <w:p w14:paraId="0E627D7F" w14:textId="77777777" w:rsidR="00B97A3B" w:rsidRDefault="00B97A3B" w:rsidP="00F7641E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97A3B" w14:paraId="383623A8" w14:textId="77777777" w:rsidTr="00E53755">
        <w:trPr>
          <w:trHeight w:val="731"/>
        </w:trPr>
        <w:tc>
          <w:tcPr>
            <w:tcW w:w="1028" w:type="dxa"/>
            <w:shd w:val="clear" w:color="auto" w:fill="auto"/>
          </w:tcPr>
          <w:p w14:paraId="727A30A4" w14:textId="517ADB17" w:rsidR="00B97A3B" w:rsidRPr="00D63FC7" w:rsidRDefault="0021602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  <w:r w:rsidR="003C6278" w:rsidRPr="00D63FC7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="00D45041">
              <w:rPr>
                <w:rFonts w:ascii="Arial" w:hAnsi="Arial" w:cs="Arial"/>
                <w:sz w:val="20"/>
                <w:szCs w:val="20"/>
                <w:lang w:val="en-GB"/>
              </w:rPr>
              <w:t>EXO3</w:t>
            </w:r>
          </w:p>
          <w:p w14:paraId="54A8F77E" w14:textId="77777777" w:rsidR="00B97A3B" w:rsidRPr="00D63FC7" w:rsidRDefault="00B97A3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171" w:type="dxa"/>
            <w:shd w:val="clear" w:color="auto" w:fill="auto"/>
          </w:tcPr>
          <w:p w14:paraId="2B7236B5" w14:textId="7184CA1A" w:rsidR="00EA7966" w:rsidRDefault="00D45041" w:rsidP="00D4504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To review and agree the safety measures for opening the play area, following the COVID 19 closure, and to resolve to open it</w:t>
            </w:r>
            <w:r w:rsidR="00196CF6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EA79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4A415B" w14:textId="77DB4098" w:rsidR="004F5012" w:rsidRDefault="004F5012" w:rsidP="00D4504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14:paraId="3149F0CB" w14:textId="52C6F207" w:rsidR="006941E6" w:rsidRDefault="006941E6" w:rsidP="00D4504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Following the review of the risk assessment and signage it was resolved to open the play area on Saturday morning.</w:t>
            </w:r>
          </w:p>
          <w:p w14:paraId="68CE7D43" w14:textId="780F52B2" w:rsidR="004F5012" w:rsidRPr="006941E6" w:rsidRDefault="006941E6" w:rsidP="00D45041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6941E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Proposed: Cllr Bowers</w:t>
            </w:r>
          </w:p>
          <w:p w14:paraId="7EE45C1D" w14:textId="5742F12D" w:rsidR="006941E6" w:rsidRPr="006941E6" w:rsidRDefault="006941E6" w:rsidP="00D45041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6941E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Seconded: Cllr Murray</w:t>
            </w:r>
          </w:p>
          <w:p w14:paraId="3E2B2FC1" w14:textId="1904685F" w:rsidR="006941E6" w:rsidRDefault="006941E6" w:rsidP="00D45041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6941E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Agreed by all</w:t>
            </w:r>
          </w:p>
          <w:p w14:paraId="5924CFBD" w14:textId="74426D95" w:rsidR="006941E6" w:rsidRDefault="006941E6" w:rsidP="00D45041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3372EADC" w14:textId="3813EE8E" w:rsidR="006941E6" w:rsidRPr="006941E6" w:rsidRDefault="006941E6" w:rsidP="00D45041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Meeting closed 7.50. </w:t>
            </w:r>
          </w:p>
          <w:p w14:paraId="57A9974B" w14:textId="77777777" w:rsidR="004E53DF" w:rsidRDefault="004E53DF" w:rsidP="00C6748F">
            <w:pPr>
              <w:pStyle w:val="Standar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01DF469" w14:textId="77777777" w:rsidR="00B97A3B" w:rsidRPr="00AE0373" w:rsidRDefault="002766A0" w:rsidP="00C6748F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FB6598" w14:paraId="5BEAAFBC" w14:textId="77777777" w:rsidTr="00E53755">
        <w:trPr>
          <w:trHeight w:val="1138"/>
        </w:trPr>
        <w:tc>
          <w:tcPr>
            <w:tcW w:w="1028" w:type="dxa"/>
            <w:shd w:val="clear" w:color="auto" w:fill="auto"/>
          </w:tcPr>
          <w:p w14:paraId="008992FC" w14:textId="77777777" w:rsidR="00FB6598" w:rsidRPr="00D63FC7" w:rsidRDefault="00FB6598" w:rsidP="005400B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171" w:type="dxa"/>
            <w:shd w:val="clear" w:color="auto" w:fill="auto"/>
          </w:tcPr>
          <w:p w14:paraId="71C634F6" w14:textId="77777777" w:rsidR="00FB6598" w:rsidRDefault="00FB6598" w:rsidP="004F2C28">
            <w:pPr>
              <w:pStyle w:val="Standard"/>
              <w:ind w:left="7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FB6598" w14:paraId="23E22B47" w14:textId="77777777" w:rsidTr="00E53755">
        <w:trPr>
          <w:trHeight w:val="442"/>
        </w:trPr>
        <w:tc>
          <w:tcPr>
            <w:tcW w:w="1028" w:type="dxa"/>
            <w:shd w:val="clear" w:color="auto" w:fill="auto"/>
          </w:tcPr>
          <w:p w14:paraId="5564AE90" w14:textId="3863CC38" w:rsidR="00FB6598" w:rsidRPr="00D63FC7" w:rsidRDefault="00FB6598" w:rsidP="005400B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171" w:type="dxa"/>
            <w:shd w:val="clear" w:color="auto" w:fill="auto"/>
          </w:tcPr>
          <w:p w14:paraId="49A6ED15" w14:textId="21DD0DB6" w:rsidR="00FB6598" w:rsidRPr="00003746" w:rsidRDefault="00FB6598" w:rsidP="005400BB">
            <w:pPr>
              <w:pStyle w:val="Standard"/>
              <w:tabs>
                <w:tab w:val="left" w:pos="6405"/>
              </w:tabs>
              <w:spacing w:before="28" w:line="36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14:paraId="3965CD4A" w14:textId="77777777" w:rsidR="00FD48D3" w:rsidRPr="00986EE2" w:rsidRDefault="00FD48D3" w:rsidP="0098302A">
      <w:pPr>
        <w:pStyle w:val="Standard"/>
        <w:rPr>
          <w:rFonts w:ascii="Arial" w:hAnsi="Arial" w:cs="Arial"/>
          <w:sz w:val="20"/>
          <w:szCs w:val="20"/>
        </w:rPr>
      </w:pPr>
    </w:p>
    <w:sectPr w:rsidR="00FD48D3" w:rsidRPr="00986EE2">
      <w:footerReference w:type="default" r:id="rId10"/>
      <w:pgSz w:w="12240" w:h="15840"/>
      <w:pgMar w:top="720" w:right="720" w:bottom="720" w:left="720" w:header="0" w:footer="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3C5EF" w14:textId="77777777" w:rsidR="00632A40" w:rsidRDefault="00632A40" w:rsidP="00C3282B">
      <w:r>
        <w:separator/>
      </w:r>
    </w:p>
  </w:endnote>
  <w:endnote w:type="continuationSeparator" w:id="0">
    <w:p w14:paraId="0565DA77" w14:textId="77777777" w:rsidR="00632A40" w:rsidRDefault="00632A40" w:rsidP="00C3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0713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71B51C" w14:textId="48739ECA" w:rsidR="00FC6ECB" w:rsidRDefault="00FC6EC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3DBBA2" w14:textId="77777777" w:rsidR="00FC6ECB" w:rsidRDefault="00FC6ECB">
    <w:pPr>
      <w:pStyle w:val="Footer"/>
    </w:pPr>
    <w:r>
      <w:t xml:space="preserve">                                                   ** Denotes attachment available from the clerk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9B96D" w14:textId="77777777" w:rsidR="00632A40" w:rsidRDefault="00632A40" w:rsidP="00C3282B">
      <w:r>
        <w:separator/>
      </w:r>
    </w:p>
  </w:footnote>
  <w:footnote w:type="continuationSeparator" w:id="0">
    <w:p w14:paraId="1E92C8F2" w14:textId="77777777" w:rsidR="00632A40" w:rsidRDefault="00632A40" w:rsidP="00C32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058D0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A469C"/>
    <w:multiLevelType w:val="hybridMultilevel"/>
    <w:tmpl w:val="5948A1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70AD3"/>
    <w:multiLevelType w:val="multilevel"/>
    <w:tmpl w:val="EC68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7357F7"/>
    <w:multiLevelType w:val="hybridMultilevel"/>
    <w:tmpl w:val="20FE0B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65938"/>
    <w:multiLevelType w:val="hybridMultilevel"/>
    <w:tmpl w:val="E68654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F28F8"/>
    <w:multiLevelType w:val="hybridMultilevel"/>
    <w:tmpl w:val="CBC00B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E0711"/>
    <w:multiLevelType w:val="multilevel"/>
    <w:tmpl w:val="83C6BC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A044F0A"/>
    <w:multiLevelType w:val="multilevel"/>
    <w:tmpl w:val="D70C61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BF12617"/>
    <w:multiLevelType w:val="hybridMultilevel"/>
    <w:tmpl w:val="9072DA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A3B"/>
    <w:rsid w:val="00003746"/>
    <w:rsid w:val="00005388"/>
    <w:rsid w:val="00007236"/>
    <w:rsid w:val="00012185"/>
    <w:rsid w:val="000164F9"/>
    <w:rsid w:val="00031666"/>
    <w:rsid w:val="00037E59"/>
    <w:rsid w:val="00064F10"/>
    <w:rsid w:val="000879FB"/>
    <w:rsid w:val="00091E49"/>
    <w:rsid w:val="000B729B"/>
    <w:rsid w:val="000E0535"/>
    <w:rsid w:val="00102832"/>
    <w:rsid w:val="001067F2"/>
    <w:rsid w:val="001101CA"/>
    <w:rsid w:val="00130ADF"/>
    <w:rsid w:val="00132A18"/>
    <w:rsid w:val="00141D9E"/>
    <w:rsid w:val="00141FB3"/>
    <w:rsid w:val="001512FA"/>
    <w:rsid w:val="0015553D"/>
    <w:rsid w:val="00170335"/>
    <w:rsid w:val="00183504"/>
    <w:rsid w:val="001866FA"/>
    <w:rsid w:val="00194E5E"/>
    <w:rsid w:val="00196CF6"/>
    <w:rsid w:val="001A1D9B"/>
    <w:rsid w:val="001A720E"/>
    <w:rsid w:val="001B023D"/>
    <w:rsid w:val="001B1B29"/>
    <w:rsid w:val="001B2728"/>
    <w:rsid w:val="001B4F1E"/>
    <w:rsid w:val="001D7E76"/>
    <w:rsid w:val="001F6331"/>
    <w:rsid w:val="00216029"/>
    <w:rsid w:val="00227C9D"/>
    <w:rsid w:val="00234D8C"/>
    <w:rsid w:val="00235FF8"/>
    <w:rsid w:val="00236FF5"/>
    <w:rsid w:val="00242A3E"/>
    <w:rsid w:val="00256F2C"/>
    <w:rsid w:val="00261CC7"/>
    <w:rsid w:val="00270F91"/>
    <w:rsid w:val="002766A0"/>
    <w:rsid w:val="002832A9"/>
    <w:rsid w:val="00283937"/>
    <w:rsid w:val="00285A72"/>
    <w:rsid w:val="00296865"/>
    <w:rsid w:val="002A08B1"/>
    <w:rsid w:val="002A7961"/>
    <w:rsid w:val="002B00CF"/>
    <w:rsid w:val="002B11FB"/>
    <w:rsid w:val="002B2685"/>
    <w:rsid w:val="002C4D83"/>
    <w:rsid w:val="002D065E"/>
    <w:rsid w:val="002F79C9"/>
    <w:rsid w:val="0030381F"/>
    <w:rsid w:val="00313D02"/>
    <w:rsid w:val="0031749B"/>
    <w:rsid w:val="00332179"/>
    <w:rsid w:val="00336B37"/>
    <w:rsid w:val="00343A8C"/>
    <w:rsid w:val="00364A73"/>
    <w:rsid w:val="00364F04"/>
    <w:rsid w:val="00373A7B"/>
    <w:rsid w:val="00381968"/>
    <w:rsid w:val="0039301D"/>
    <w:rsid w:val="003931EB"/>
    <w:rsid w:val="003A5947"/>
    <w:rsid w:val="003B49A0"/>
    <w:rsid w:val="003C09BE"/>
    <w:rsid w:val="003C3F06"/>
    <w:rsid w:val="003C6278"/>
    <w:rsid w:val="003F7B37"/>
    <w:rsid w:val="0040302B"/>
    <w:rsid w:val="00404764"/>
    <w:rsid w:val="0042120C"/>
    <w:rsid w:val="00423CA0"/>
    <w:rsid w:val="00423F93"/>
    <w:rsid w:val="004430D5"/>
    <w:rsid w:val="00443757"/>
    <w:rsid w:val="00457A08"/>
    <w:rsid w:val="00466965"/>
    <w:rsid w:val="00480C60"/>
    <w:rsid w:val="00480D9F"/>
    <w:rsid w:val="00486C95"/>
    <w:rsid w:val="004A3D93"/>
    <w:rsid w:val="004B630A"/>
    <w:rsid w:val="004C3FD3"/>
    <w:rsid w:val="004C7434"/>
    <w:rsid w:val="004D788A"/>
    <w:rsid w:val="004E0434"/>
    <w:rsid w:val="004E4208"/>
    <w:rsid w:val="004E53DF"/>
    <w:rsid w:val="004F2C28"/>
    <w:rsid w:val="004F5012"/>
    <w:rsid w:val="00504B2D"/>
    <w:rsid w:val="0050734C"/>
    <w:rsid w:val="00514A5F"/>
    <w:rsid w:val="005172C4"/>
    <w:rsid w:val="00520557"/>
    <w:rsid w:val="00531F63"/>
    <w:rsid w:val="00532D1A"/>
    <w:rsid w:val="00537792"/>
    <w:rsid w:val="005400BB"/>
    <w:rsid w:val="00544B2D"/>
    <w:rsid w:val="005451A9"/>
    <w:rsid w:val="00546726"/>
    <w:rsid w:val="00556D05"/>
    <w:rsid w:val="005603A8"/>
    <w:rsid w:val="0057348C"/>
    <w:rsid w:val="00575445"/>
    <w:rsid w:val="005763E1"/>
    <w:rsid w:val="005860FF"/>
    <w:rsid w:val="00594ABC"/>
    <w:rsid w:val="005978A8"/>
    <w:rsid w:val="005A0128"/>
    <w:rsid w:val="005A48A2"/>
    <w:rsid w:val="005B216E"/>
    <w:rsid w:val="005B2FB2"/>
    <w:rsid w:val="005D10C4"/>
    <w:rsid w:val="005D7BB9"/>
    <w:rsid w:val="006022BE"/>
    <w:rsid w:val="00605800"/>
    <w:rsid w:val="00616DC9"/>
    <w:rsid w:val="00620228"/>
    <w:rsid w:val="00622826"/>
    <w:rsid w:val="00632A40"/>
    <w:rsid w:val="006457E0"/>
    <w:rsid w:val="00646926"/>
    <w:rsid w:val="00650381"/>
    <w:rsid w:val="006570AA"/>
    <w:rsid w:val="00675441"/>
    <w:rsid w:val="006866AD"/>
    <w:rsid w:val="00691DCD"/>
    <w:rsid w:val="006941E6"/>
    <w:rsid w:val="00697E78"/>
    <w:rsid w:val="006B1729"/>
    <w:rsid w:val="006B5EC6"/>
    <w:rsid w:val="006B61A2"/>
    <w:rsid w:val="006B73BC"/>
    <w:rsid w:val="006C4DB5"/>
    <w:rsid w:val="006C71EB"/>
    <w:rsid w:val="006D00A4"/>
    <w:rsid w:val="006D0BC2"/>
    <w:rsid w:val="006D67E9"/>
    <w:rsid w:val="006F0770"/>
    <w:rsid w:val="006F445E"/>
    <w:rsid w:val="006F6936"/>
    <w:rsid w:val="006F76F6"/>
    <w:rsid w:val="0070592C"/>
    <w:rsid w:val="00710948"/>
    <w:rsid w:val="007178F3"/>
    <w:rsid w:val="0074632D"/>
    <w:rsid w:val="00746980"/>
    <w:rsid w:val="007471BD"/>
    <w:rsid w:val="00751717"/>
    <w:rsid w:val="007621EE"/>
    <w:rsid w:val="00762F4D"/>
    <w:rsid w:val="007661A8"/>
    <w:rsid w:val="007951C3"/>
    <w:rsid w:val="007B2723"/>
    <w:rsid w:val="007B79B5"/>
    <w:rsid w:val="007C45F2"/>
    <w:rsid w:val="007C58A2"/>
    <w:rsid w:val="007D227F"/>
    <w:rsid w:val="007D6368"/>
    <w:rsid w:val="007D795E"/>
    <w:rsid w:val="007E302D"/>
    <w:rsid w:val="007E6CC4"/>
    <w:rsid w:val="008173BD"/>
    <w:rsid w:val="0083411B"/>
    <w:rsid w:val="00842AED"/>
    <w:rsid w:val="008522EB"/>
    <w:rsid w:val="00856B57"/>
    <w:rsid w:val="00873238"/>
    <w:rsid w:val="00897FCE"/>
    <w:rsid w:val="008A15D8"/>
    <w:rsid w:val="008A4A8E"/>
    <w:rsid w:val="008B345B"/>
    <w:rsid w:val="008B3EB2"/>
    <w:rsid w:val="008C7EE3"/>
    <w:rsid w:val="008D50E5"/>
    <w:rsid w:val="008E5EF8"/>
    <w:rsid w:val="008F127C"/>
    <w:rsid w:val="008F6494"/>
    <w:rsid w:val="008F79B0"/>
    <w:rsid w:val="009027E6"/>
    <w:rsid w:val="0090680A"/>
    <w:rsid w:val="009103A3"/>
    <w:rsid w:val="00917ABC"/>
    <w:rsid w:val="009243F6"/>
    <w:rsid w:val="00927AFE"/>
    <w:rsid w:val="00931672"/>
    <w:rsid w:val="00961BFA"/>
    <w:rsid w:val="00965B4B"/>
    <w:rsid w:val="009704F7"/>
    <w:rsid w:val="00980DB5"/>
    <w:rsid w:val="0098302A"/>
    <w:rsid w:val="00983159"/>
    <w:rsid w:val="00985CD5"/>
    <w:rsid w:val="00986EE2"/>
    <w:rsid w:val="00995619"/>
    <w:rsid w:val="00996DA1"/>
    <w:rsid w:val="009A1ABC"/>
    <w:rsid w:val="009B5561"/>
    <w:rsid w:val="009B5639"/>
    <w:rsid w:val="009B59BB"/>
    <w:rsid w:val="009C6CF6"/>
    <w:rsid w:val="009E4187"/>
    <w:rsid w:val="009F30DF"/>
    <w:rsid w:val="009F3162"/>
    <w:rsid w:val="009F4E02"/>
    <w:rsid w:val="009F5613"/>
    <w:rsid w:val="009F6F55"/>
    <w:rsid w:val="00A06141"/>
    <w:rsid w:val="00A2687B"/>
    <w:rsid w:val="00A35019"/>
    <w:rsid w:val="00A412FB"/>
    <w:rsid w:val="00A43967"/>
    <w:rsid w:val="00A43B1C"/>
    <w:rsid w:val="00A80C69"/>
    <w:rsid w:val="00A83F59"/>
    <w:rsid w:val="00A841A6"/>
    <w:rsid w:val="00A93A84"/>
    <w:rsid w:val="00A95B12"/>
    <w:rsid w:val="00AA3903"/>
    <w:rsid w:val="00AA50BD"/>
    <w:rsid w:val="00AB3A91"/>
    <w:rsid w:val="00AD084E"/>
    <w:rsid w:val="00AE0373"/>
    <w:rsid w:val="00AE10D9"/>
    <w:rsid w:val="00B00B7A"/>
    <w:rsid w:val="00B36DB6"/>
    <w:rsid w:val="00B50217"/>
    <w:rsid w:val="00B5774E"/>
    <w:rsid w:val="00B77DC6"/>
    <w:rsid w:val="00B82289"/>
    <w:rsid w:val="00B94443"/>
    <w:rsid w:val="00B97A3B"/>
    <w:rsid w:val="00BA72DF"/>
    <w:rsid w:val="00BB25CC"/>
    <w:rsid w:val="00BB620F"/>
    <w:rsid w:val="00BD387E"/>
    <w:rsid w:val="00BD48E6"/>
    <w:rsid w:val="00BD7653"/>
    <w:rsid w:val="00BE1114"/>
    <w:rsid w:val="00BE4B3C"/>
    <w:rsid w:val="00BE775B"/>
    <w:rsid w:val="00BF1CA9"/>
    <w:rsid w:val="00C02E7C"/>
    <w:rsid w:val="00C1080D"/>
    <w:rsid w:val="00C1478B"/>
    <w:rsid w:val="00C16A37"/>
    <w:rsid w:val="00C268C0"/>
    <w:rsid w:val="00C3282B"/>
    <w:rsid w:val="00C42D89"/>
    <w:rsid w:val="00C6736B"/>
    <w:rsid w:val="00C6748F"/>
    <w:rsid w:val="00C845DA"/>
    <w:rsid w:val="00C97795"/>
    <w:rsid w:val="00CA44E0"/>
    <w:rsid w:val="00CA458F"/>
    <w:rsid w:val="00CA5FCA"/>
    <w:rsid w:val="00CB7182"/>
    <w:rsid w:val="00CB7DCA"/>
    <w:rsid w:val="00CC2094"/>
    <w:rsid w:val="00CD0CAA"/>
    <w:rsid w:val="00CE383C"/>
    <w:rsid w:val="00CF1D18"/>
    <w:rsid w:val="00D02266"/>
    <w:rsid w:val="00D02381"/>
    <w:rsid w:val="00D06C47"/>
    <w:rsid w:val="00D262E2"/>
    <w:rsid w:val="00D263FA"/>
    <w:rsid w:val="00D45041"/>
    <w:rsid w:val="00D63FC7"/>
    <w:rsid w:val="00D6577C"/>
    <w:rsid w:val="00D8149B"/>
    <w:rsid w:val="00D8672F"/>
    <w:rsid w:val="00D9264E"/>
    <w:rsid w:val="00DA5A18"/>
    <w:rsid w:val="00DB2247"/>
    <w:rsid w:val="00DB3B04"/>
    <w:rsid w:val="00DD2DAE"/>
    <w:rsid w:val="00DE43DB"/>
    <w:rsid w:val="00DE4C58"/>
    <w:rsid w:val="00E016A7"/>
    <w:rsid w:val="00E0494C"/>
    <w:rsid w:val="00E04F86"/>
    <w:rsid w:val="00E07125"/>
    <w:rsid w:val="00E1011A"/>
    <w:rsid w:val="00E139AF"/>
    <w:rsid w:val="00E35F63"/>
    <w:rsid w:val="00E404E3"/>
    <w:rsid w:val="00E414E6"/>
    <w:rsid w:val="00E51F3E"/>
    <w:rsid w:val="00E53755"/>
    <w:rsid w:val="00E56A76"/>
    <w:rsid w:val="00E57AEE"/>
    <w:rsid w:val="00E6313D"/>
    <w:rsid w:val="00E71A8D"/>
    <w:rsid w:val="00E80A17"/>
    <w:rsid w:val="00E877F9"/>
    <w:rsid w:val="00E93F20"/>
    <w:rsid w:val="00EA057A"/>
    <w:rsid w:val="00EA7207"/>
    <w:rsid w:val="00EA7966"/>
    <w:rsid w:val="00EB792F"/>
    <w:rsid w:val="00EB7B1B"/>
    <w:rsid w:val="00EC56A7"/>
    <w:rsid w:val="00ED000C"/>
    <w:rsid w:val="00ED235D"/>
    <w:rsid w:val="00ED42E1"/>
    <w:rsid w:val="00ED7C41"/>
    <w:rsid w:val="00ED7CA4"/>
    <w:rsid w:val="00EE5500"/>
    <w:rsid w:val="00EF4948"/>
    <w:rsid w:val="00EF64B3"/>
    <w:rsid w:val="00F161D9"/>
    <w:rsid w:val="00F169A2"/>
    <w:rsid w:val="00F16F8C"/>
    <w:rsid w:val="00F17367"/>
    <w:rsid w:val="00F206EA"/>
    <w:rsid w:val="00F20F11"/>
    <w:rsid w:val="00F30242"/>
    <w:rsid w:val="00F36499"/>
    <w:rsid w:val="00F42E8F"/>
    <w:rsid w:val="00F55C03"/>
    <w:rsid w:val="00F605BD"/>
    <w:rsid w:val="00F64EF6"/>
    <w:rsid w:val="00F7641E"/>
    <w:rsid w:val="00F81CCA"/>
    <w:rsid w:val="00F84A8B"/>
    <w:rsid w:val="00FA373A"/>
    <w:rsid w:val="00FA4473"/>
    <w:rsid w:val="00FA6CD8"/>
    <w:rsid w:val="00FB6598"/>
    <w:rsid w:val="00FC6ECB"/>
    <w:rsid w:val="00FD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1B58A"/>
  <w15:docId w15:val="{8D9FD949-2E6F-442D-B31D-07ECD103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Verdana72ptBold">
    <w:name w:val="Style Verdana 72 pt Bold"/>
    <w:qFormat/>
    <w:rPr>
      <w:rFonts w:ascii="Verdana" w:hAnsi="Verdana" w:cs="Verdana"/>
      <w:b/>
      <w:bCs/>
      <w:sz w:val="190"/>
      <w:szCs w:val="190"/>
    </w:rPr>
  </w:style>
  <w:style w:type="character" w:customStyle="1" w:styleId="HeaderChar">
    <w:name w:val="Header Char"/>
    <w:basedOn w:val="DefaultParagraphFont"/>
    <w:qFormat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uiPriority w:val="99"/>
    <w:qFormat/>
    <w:rPr>
      <w:sz w:val="24"/>
      <w:szCs w:val="24"/>
      <w:lang w:val="en-US" w:eastAsia="en-US"/>
    </w:rPr>
  </w:style>
  <w:style w:type="character" w:customStyle="1" w:styleId="Internetlink">
    <w:name w:val="Internet link"/>
    <w:basedOn w:val="DefaultParagraphFont"/>
    <w:qFormat/>
    <w:rPr>
      <w:color w:val="0000FF"/>
      <w:u w:val="single"/>
    </w:rPr>
  </w:style>
  <w:style w:type="character" w:styleId="PageNumber">
    <w:name w:val="page number"/>
    <w:basedOn w:val="DefaultParagraphFont"/>
    <w:qFormat/>
  </w:style>
  <w:style w:type="character" w:customStyle="1" w:styleId="BalloonTextChar">
    <w:name w:val="Balloon Text Char"/>
    <w:basedOn w:val="DefaultParagraphFont"/>
    <w:qFormat/>
    <w:rPr>
      <w:sz w:val="2"/>
      <w:szCs w:val="2"/>
      <w:lang w:val="en-US" w:eastAsia="en-US"/>
    </w:rPr>
  </w:style>
  <w:style w:type="character" w:customStyle="1" w:styleId="BodyText2Char">
    <w:name w:val="Body Text 2 Char"/>
    <w:basedOn w:val="DefaultParagraphFont"/>
    <w:qFormat/>
    <w:rPr>
      <w:rFonts w:ascii="Arial" w:hAnsi="Arial" w:cs="Arial"/>
      <w:i/>
      <w:iCs/>
    </w:rPr>
  </w:style>
  <w:style w:type="character" w:customStyle="1" w:styleId="ListLabel1">
    <w:name w:val="ListLabel 1"/>
    <w:qFormat/>
    <w:rPr>
      <w:b w:val="0"/>
      <w:bCs w:val="0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b w:val="0"/>
    </w:rPr>
  </w:style>
  <w:style w:type="character" w:customStyle="1" w:styleId="NumberingSymbols">
    <w:name w:val="Numbering Symbols"/>
    <w:qFormat/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Arial" w:hAnsi="Arial" w:cs="Symbol"/>
      <w:b/>
      <w:sz w:val="20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InternetLink0">
    <w:name w:val="Internet Link"/>
    <w:basedOn w:val="DefaultParagraphFont"/>
    <w:uiPriority w:val="99"/>
    <w:unhideWhenUsed/>
    <w:rsid w:val="00591FF3"/>
    <w:rPr>
      <w:color w:val="0563C1" w:themeColor="hyperlink"/>
      <w:u w:val="single"/>
    </w:rPr>
  </w:style>
  <w:style w:type="character" w:customStyle="1" w:styleId="casenumber">
    <w:name w:val="casenumber"/>
    <w:basedOn w:val="DefaultParagraphFont"/>
    <w:qFormat/>
    <w:rsid w:val="00AA5393"/>
  </w:style>
  <w:style w:type="character" w:customStyle="1" w:styleId="divider1">
    <w:name w:val="divider1"/>
    <w:basedOn w:val="DefaultParagraphFont"/>
    <w:qFormat/>
    <w:rsid w:val="00AA5393"/>
  </w:style>
  <w:style w:type="character" w:customStyle="1" w:styleId="description">
    <w:name w:val="description"/>
    <w:basedOn w:val="DefaultParagraphFont"/>
    <w:qFormat/>
    <w:rsid w:val="00AA5393"/>
  </w:style>
  <w:style w:type="character" w:customStyle="1" w:styleId="divider2">
    <w:name w:val="divider2"/>
    <w:basedOn w:val="DefaultParagraphFont"/>
    <w:qFormat/>
    <w:rsid w:val="00AA5393"/>
  </w:style>
  <w:style w:type="character" w:customStyle="1" w:styleId="address">
    <w:name w:val="address"/>
    <w:basedOn w:val="DefaultParagraphFont"/>
    <w:qFormat/>
    <w:rsid w:val="00AA5393"/>
  </w:style>
  <w:style w:type="character" w:styleId="CommentReference">
    <w:name w:val="annotation reference"/>
    <w:basedOn w:val="DefaultParagraphFont"/>
    <w:uiPriority w:val="99"/>
    <w:semiHidden/>
    <w:unhideWhenUsed/>
    <w:qFormat/>
    <w:rsid w:val="00F6188F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F6188F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F6188F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qFormat/>
    <w:rsid w:val="00EB2926"/>
    <w:rPr>
      <w:color w:val="2B579A"/>
      <w:shd w:val="clear" w:color="auto" w:fill="E6E6E6"/>
    </w:rPr>
  </w:style>
  <w:style w:type="character" w:customStyle="1" w:styleId="ListLabel11">
    <w:name w:val="ListLabel 11"/>
    <w:qFormat/>
    <w:rPr>
      <w:rFonts w:ascii="Arial" w:hAnsi="Arial" w:cs="Symbol"/>
      <w:b/>
      <w:sz w:val="20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ascii="Arial" w:hAnsi="Arial"/>
      <w:b/>
      <w:sz w:val="20"/>
    </w:rPr>
  </w:style>
  <w:style w:type="character" w:customStyle="1" w:styleId="ListLabel15">
    <w:name w:val="ListLabel 15"/>
    <w:qFormat/>
    <w:rPr>
      <w:rFonts w:cs="Arial"/>
      <w:sz w:val="20"/>
    </w:rPr>
  </w:style>
  <w:style w:type="character" w:customStyle="1" w:styleId="ListLabel16">
    <w:name w:val="ListLabel 16"/>
    <w:qFormat/>
    <w:rPr>
      <w:color w:val="00000A"/>
    </w:rPr>
  </w:style>
  <w:style w:type="paragraph" w:customStyle="1" w:styleId="Heading">
    <w:name w:val="Heading"/>
    <w:basedOn w:val="Normal"/>
    <w:next w:val="TextBody"/>
    <w:qFormat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pPr>
      <w:widowControl w:val="0"/>
    </w:pPr>
    <w:rPr>
      <w:rFonts w:cs="Mangal"/>
    </w:rPr>
  </w:style>
  <w:style w:type="paragraph" w:styleId="Caption">
    <w:name w:val="caption"/>
    <w:qFormat/>
    <w:pPr>
      <w:widowControl w:val="0"/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widowControl w:val="0"/>
      <w:suppressLineNumbers/>
    </w:pPr>
    <w:rPr>
      <w:rFonts w:cs="Mangal"/>
    </w:rPr>
  </w:style>
  <w:style w:type="paragraph" w:customStyle="1" w:styleId="Standard">
    <w:name w:val="Standard"/>
    <w:qFormat/>
    <w:pPr>
      <w:suppressAutoHyphens/>
    </w:pPr>
    <w:rPr>
      <w:sz w:val="24"/>
      <w:szCs w:val="24"/>
      <w:lang w:val="en-US" w:eastAsia="en-US"/>
    </w:rPr>
  </w:style>
  <w:style w:type="paragraph" w:customStyle="1" w:styleId="Textbody0">
    <w:name w:val="Text body"/>
    <w:basedOn w:val="Standard"/>
    <w:qFormat/>
    <w:pPr>
      <w:spacing w:after="120"/>
    </w:pPr>
  </w:style>
  <w:style w:type="paragraph" w:customStyle="1" w:styleId="Style4">
    <w:name w:val="Style4"/>
    <w:basedOn w:val="Standard"/>
    <w:qFormat/>
    <w:rPr>
      <w:rFonts w:ascii="Verdana" w:hAnsi="Verdana" w:cs="Verdana"/>
      <w:b/>
      <w:bCs/>
      <w:sz w:val="190"/>
      <w:szCs w:val="190"/>
      <w:lang w:val="en-GB"/>
    </w:rPr>
  </w:style>
  <w:style w:type="paragraph" w:styleId="Header">
    <w:name w:val="header"/>
    <w:basedOn w:val="Standard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Standard"/>
    <w:uiPriority w:val="99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qFormat/>
    <w:pPr>
      <w:ind w:left="720"/>
    </w:pPr>
  </w:style>
  <w:style w:type="paragraph" w:customStyle="1" w:styleId="yiv273798636msonormal">
    <w:name w:val="yiv273798636msonormal"/>
    <w:basedOn w:val="Standard"/>
    <w:qFormat/>
    <w:pPr>
      <w:spacing w:before="28" w:after="100"/>
    </w:pPr>
    <w:rPr>
      <w:lang w:val="en-GB" w:eastAsia="en-GB"/>
    </w:rPr>
  </w:style>
  <w:style w:type="paragraph" w:styleId="BodyText2">
    <w:name w:val="Body Text 2"/>
    <w:basedOn w:val="Standard"/>
    <w:qFormat/>
    <w:pPr>
      <w:widowControl w:val="0"/>
    </w:pPr>
    <w:rPr>
      <w:rFonts w:ascii="Arial" w:hAnsi="Arial" w:cs="Arial"/>
      <w:i/>
      <w:iCs/>
      <w:sz w:val="22"/>
      <w:szCs w:val="22"/>
      <w:lang w:val="en-GB" w:eastAsia="en-GB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1B0FE6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F6188F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F6188F"/>
    <w:rPr>
      <w:b/>
      <w:bCs/>
    </w:rPr>
  </w:style>
  <w:style w:type="character" w:styleId="Hyperlink">
    <w:name w:val="Hyperlink"/>
    <w:basedOn w:val="DefaultParagraphFont"/>
    <w:uiPriority w:val="99"/>
    <w:unhideWhenUsed/>
    <w:rsid w:val="00A061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6141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F7641E"/>
    <w:pPr>
      <w:textAlignment w:val="auto"/>
    </w:pPr>
    <w:rPr>
      <w:sz w:val="24"/>
      <w:szCs w:val="24"/>
      <w:lang w:eastAsia="en-US"/>
    </w:rPr>
  </w:style>
  <w:style w:type="paragraph" w:styleId="ListBullet">
    <w:name w:val="List Bullet"/>
    <w:basedOn w:val="Normal"/>
    <w:uiPriority w:val="99"/>
    <w:unhideWhenUsed/>
    <w:rsid w:val="00FD48D3"/>
    <w:pPr>
      <w:numPr>
        <w:numId w:val="3"/>
      </w:numPr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B620F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763E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603A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17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9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ixparis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B215C-E3F9-4CFD-A613-15B7163B0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pf the Council are hereby summoned to attend the Parish Council Meeting at the Village Hall on Monday 20th June 2011 a</vt:lpstr>
    </vt:vector>
  </TitlesOfParts>
  <Company>HCS Group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pf the Council are hereby summoned to attend the Parish Council Meeting at the Village Hall on Monday 20th June 2011 a</dc:title>
  <dc:creator>Wix Parish Council</dc:creator>
  <cp:lastModifiedBy>Wix Parish Council</cp:lastModifiedBy>
  <cp:revision>3</cp:revision>
  <cp:lastPrinted>2019-09-11T11:51:00Z</cp:lastPrinted>
  <dcterms:created xsi:type="dcterms:W3CDTF">2020-07-16T08:22:00Z</dcterms:created>
  <dcterms:modified xsi:type="dcterms:W3CDTF">2020-07-16T18:53:00Z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HCS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-466511077</vt:i4>
  </property>
</Properties>
</file>